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山东工商学院—青岛酒店管理职业技术学院</w:t>
      </w:r>
    </w:p>
    <w:p>
      <w:pPr>
        <w:keepNext w:val="0"/>
        <w:keepLines w:val="0"/>
        <w:pageBreakBefore w:val="0"/>
        <w:widowControl w:val="0"/>
        <w:kinsoku/>
        <w:wordWrap/>
        <w:overflowPunct/>
        <w:topLinePunct w:val="0"/>
        <w:autoSpaceDE w:val="0"/>
        <w:autoSpaceDN w:val="0"/>
        <w:bidi w:val="0"/>
        <w:adjustRightInd w:val="0"/>
        <w:snapToGrid/>
        <w:spacing w:line="560" w:lineRule="exact"/>
        <w:jc w:val="center"/>
        <w:textAlignment w:val="auto"/>
        <w:rPr>
          <w:rFonts w:hint="eastAsia" w:ascii="方正小标宋简体" w:hAnsi="方正小标宋简体" w:eastAsia="方正小标宋简体" w:cs="方正小标宋简体"/>
          <w:b/>
          <w:sz w:val="44"/>
          <w:szCs w:val="44"/>
        </w:rPr>
      </w:pPr>
      <w:r>
        <w:rPr>
          <w:rFonts w:hint="eastAsia" w:ascii="方正小标宋简体" w:hAnsi="方正小标宋简体" w:eastAsia="方正小标宋简体" w:cs="方正小标宋简体"/>
          <w:kern w:val="0"/>
          <w:sz w:val="44"/>
          <w:szCs w:val="44"/>
        </w:rPr>
        <w:t>酒店管理专业2024年专本贯通培养转段考试</w:t>
      </w:r>
    </w:p>
    <w:p>
      <w:pPr>
        <w:keepNext w:val="0"/>
        <w:keepLines w:val="0"/>
        <w:pageBreakBefore w:val="0"/>
        <w:widowControl w:val="0"/>
        <w:kinsoku/>
        <w:wordWrap/>
        <w:overflowPunct/>
        <w:topLinePunct w:val="0"/>
        <w:bidi w:val="0"/>
        <w:snapToGrid/>
        <w:spacing w:line="560" w:lineRule="exact"/>
        <w:jc w:val="center"/>
        <w:textAlignment w:val="auto"/>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w:t>
      </w:r>
      <w:bookmarkStart w:id="1" w:name="_GoBack"/>
      <w:bookmarkEnd w:id="1"/>
      <w:r>
        <w:rPr>
          <w:rFonts w:hint="eastAsia" w:ascii="方正小标宋简体" w:hAnsi="方正小标宋简体" w:eastAsia="方正小标宋简体" w:cs="方正小标宋简体"/>
          <w:kern w:val="0"/>
          <w:sz w:val="44"/>
          <w:szCs w:val="44"/>
        </w:rPr>
        <w:t>《消费心理学》考试大纲</w:t>
      </w:r>
    </w:p>
    <w:p>
      <w:pPr>
        <w:keepNext w:val="0"/>
        <w:keepLines w:val="0"/>
        <w:pageBreakBefore w:val="0"/>
        <w:widowControl w:val="0"/>
        <w:kinsoku/>
        <w:wordWrap/>
        <w:overflowPunct/>
        <w:topLinePunct w:val="0"/>
        <w:bidi w:val="0"/>
        <w:snapToGrid/>
        <w:spacing w:line="560" w:lineRule="exact"/>
        <w:jc w:val="center"/>
        <w:textAlignment w:val="auto"/>
        <w:rPr>
          <w:rFonts w:hint="eastAsia" w:ascii="方正小标宋简体" w:hAnsi="方正小标宋简体" w:eastAsia="方正小标宋简体" w:cs="方正小标宋简体"/>
          <w:kern w:val="0"/>
          <w:sz w:val="44"/>
          <w:szCs w:val="44"/>
          <w:lang w:val="en-US" w:eastAsia="zh-CN"/>
        </w:rPr>
      </w:pPr>
      <w:r>
        <w:rPr>
          <w:rFonts w:hint="eastAsia" w:ascii="方正小标宋简体" w:hAnsi="方正小标宋简体" w:eastAsia="方正小标宋简体" w:cs="方正小标宋简体"/>
          <w:kern w:val="0"/>
          <w:sz w:val="44"/>
          <w:szCs w:val="44"/>
          <w:lang w:val="en-US" w:eastAsia="zh-CN"/>
        </w:rPr>
        <w:t xml:space="preserve"> </w:t>
      </w:r>
    </w:p>
    <w:p>
      <w:pPr>
        <w:keepNext w:val="0"/>
        <w:keepLines w:val="0"/>
        <w:pageBreakBefore w:val="0"/>
        <w:widowControl w:val="0"/>
        <w:tabs>
          <w:tab w:val="left" w:pos="420"/>
        </w:tabs>
        <w:kinsoku/>
        <w:wordWrap/>
        <w:overflowPunct/>
        <w:topLinePunct w:val="0"/>
        <w:autoSpaceDE w:val="0"/>
        <w:autoSpaceDN w:val="0"/>
        <w:bidi w:val="0"/>
        <w:adjustRightInd w:val="0"/>
        <w:snapToGrid/>
        <w:spacing w:line="560" w:lineRule="exact"/>
        <w:ind w:firstLine="640" w:firstLineChars="200"/>
        <w:textAlignment w:val="auto"/>
        <w:rPr>
          <w:rFonts w:ascii="黑体" w:hAnsi="黑体" w:eastAsia="黑体" w:cs="黑体"/>
          <w:kern w:val="0"/>
          <w:sz w:val="32"/>
          <w:szCs w:val="32"/>
        </w:rPr>
      </w:pPr>
      <w:r>
        <w:rPr>
          <w:rFonts w:hint="eastAsia" w:ascii="黑体" w:hAnsi="黑体" w:eastAsia="黑体" w:cs="黑体"/>
          <w:kern w:val="0"/>
          <w:sz w:val="32"/>
          <w:szCs w:val="32"/>
        </w:rPr>
        <w:t>一、考试基本要求</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仿宋" w:hAnsi="仿宋" w:eastAsia="仿宋" w:cs="仿宋"/>
          <w:bCs/>
          <w:sz w:val="32"/>
          <w:szCs w:val="32"/>
        </w:rPr>
      </w:pPr>
      <w:r>
        <w:rPr>
          <w:rFonts w:hint="eastAsia" w:ascii="仿宋" w:hAnsi="仿宋" w:eastAsia="仿宋" w:cs="仿宋"/>
          <w:bCs/>
          <w:sz w:val="32"/>
          <w:szCs w:val="32"/>
        </w:rPr>
        <w:t>《消费心理学》考试大纲紧密配合教材，要求学生通过学习了解消费心理学的产生和发展；掌握消费心理学的研究对象和内容：掌握消费心理学的研究原则与方法；掌握消费者购买行为的心理活动过程；掌握消费者的个性心理特征对购买行为的影响；掌握各相关因素对消费者心理的影响极其程度。通过本门课程的学习，使学生系统地掌握消费者个性的形成和发展、消费者行为的心理过程、消费者心理与本专业的关系，较好地掌握消费者心理及其变化发展规律。为学生提高自身综合素质适应市场经济奠定一个良好的基础。</w:t>
      </w:r>
    </w:p>
    <w:p>
      <w:pPr>
        <w:keepNext w:val="0"/>
        <w:keepLines w:val="0"/>
        <w:pageBreakBefore w:val="0"/>
        <w:widowControl w:val="0"/>
        <w:tabs>
          <w:tab w:val="left" w:pos="420"/>
        </w:tabs>
        <w:kinsoku/>
        <w:wordWrap/>
        <w:overflowPunct/>
        <w:topLinePunct w:val="0"/>
        <w:autoSpaceDE w:val="0"/>
        <w:autoSpaceDN w:val="0"/>
        <w:bidi w:val="0"/>
        <w:adjustRightInd w:val="0"/>
        <w:snapToGrid/>
        <w:spacing w:line="560" w:lineRule="exact"/>
        <w:ind w:firstLine="640" w:firstLineChars="200"/>
        <w:textAlignment w:val="auto"/>
        <w:rPr>
          <w:rFonts w:ascii="黑体" w:hAnsi="黑体" w:eastAsia="黑体" w:cs="黑体"/>
          <w:kern w:val="0"/>
          <w:sz w:val="32"/>
          <w:szCs w:val="32"/>
        </w:rPr>
      </w:pPr>
      <w:r>
        <w:rPr>
          <w:rFonts w:hint="eastAsia" w:ascii="黑体" w:hAnsi="黑体" w:eastAsia="黑体" w:cs="黑体"/>
          <w:kern w:val="0"/>
          <w:sz w:val="32"/>
          <w:szCs w:val="32"/>
        </w:rPr>
        <w:t>二、考试方法与题型分布</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楷体" w:hAnsi="楷体" w:eastAsia="楷体"/>
          <w:sz w:val="32"/>
          <w:szCs w:val="32"/>
        </w:rPr>
      </w:pPr>
      <w:r>
        <w:rPr>
          <w:rFonts w:hint="eastAsia" w:ascii="楷体" w:hAnsi="楷体" w:eastAsia="楷体"/>
          <w:sz w:val="32"/>
          <w:szCs w:val="32"/>
        </w:rPr>
        <w:t>（一）考试方法</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闭卷考试</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楷体" w:hAnsi="楷体" w:eastAsia="楷体"/>
          <w:sz w:val="32"/>
          <w:szCs w:val="32"/>
        </w:rPr>
      </w:pPr>
      <w:r>
        <w:rPr>
          <w:rFonts w:hint="eastAsia" w:ascii="楷体" w:hAnsi="楷体" w:eastAsia="楷体"/>
          <w:sz w:val="32"/>
          <w:szCs w:val="32"/>
        </w:rPr>
        <w:t>（二）考试时间</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5</w:t>
      </w:r>
      <w:r>
        <w:rPr>
          <w:rFonts w:ascii="仿宋" w:hAnsi="仿宋" w:eastAsia="仿宋"/>
          <w:sz w:val="32"/>
          <w:szCs w:val="32"/>
        </w:rPr>
        <w:t>0</w:t>
      </w:r>
      <w:r>
        <w:rPr>
          <w:rFonts w:hint="eastAsia" w:ascii="仿宋" w:hAnsi="仿宋" w:eastAsia="仿宋"/>
          <w:sz w:val="32"/>
          <w:szCs w:val="32"/>
        </w:rPr>
        <w:t>分钟</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楷体" w:hAnsi="楷体" w:eastAsia="楷体"/>
          <w:sz w:val="32"/>
          <w:szCs w:val="32"/>
        </w:rPr>
      </w:pPr>
      <w:r>
        <w:rPr>
          <w:rFonts w:hint="eastAsia" w:ascii="楷体" w:hAnsi="楷体" w:eastAsia="楷体"/>
          <w:sz w:val="32"/>
          <w:szCs w:val="32"/>
        </w:rPr>
        <w:t>（三）题型分布</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试题共</w:t>
      </w:r>
      <w:r>
        <w:rPr>
          <w:rFonts w:ascii="仿宋" w:hAnsi="仿宋" w:eastAsia="仿宋"/>
          <w:sz w:val="32"/>
          <w:szCs w:val="32"/>
        </w:rPr>
        <w:t>50</w:t>
      </w:r>
      <w:r>
        <w:rPr>
          <w:rFonts w:hint="eastAsia" w:ascii="仿宋" w:hAnsi="仿宋" w:eastAsia="仿宋"/>
          <w:sz w:val="32"/>
          <w:szCs w:val="32"/>
        </w:rPr>
        <w:t>分。其中，单选</w:t>
      </w:r>
      <w:r>
        <w:rPr>
          <w:rFonts w:ascii="仿宋" w:hAnsi="仿宋" w:eastAsia="仿宋"/>
          <w:sz w:val="32"/>
          <w:szCs w:val="32"/>
        </w:rPr>
        <w:t>1</w:t>
      </w:r>
      <w:r>
        <w:rPr>
          <w:rFonts w:hint="eastAsia" w:ascii="仿宋" w:hAnsi="仿宋" w:eastAsia="仿宋"/>
          <w:sz w:val="32"/>
          <w:szCs w:val="32"/>
        </w:rPr>
        <w:t>5个</w:t>
      </w:r>
      <w:r>
        <w:rPr>
          <w:rFonts w:ascii="仿宋" w:hAnsi="仿宋" w:eastAsia="仿宋"/>
          <w:sz w:val="32"/>
          <w:szCs w:val="32"/>
        </w:rPr>
        <w:t>，计1</w:t>
      </w:r>
      <w:r>
        <w:rPr>
          <w:rFonts w:hint="eastAsia" w:ascii="仿宋" w:hAnsi="仿宋" w:eastAsia="仿宋"/>
          <w:sz w:val="32"/>
          <w:szCs w:val="32"/>
        </w:rPr>
        <w:t>5分</w:t>
      </w:r>
      <w:r>
        <w:rPr>
          <w:rFonts w:ascii="仿宋" w:hAnsi="仿宋" w:eastAsia="仿宋"/>
          <w:sz w:val="32"/>
          <w:szCs w:val="32"/>
        </w:rPr>
        <w:t>，</w:t>
      </w:r>
      <w:r>
        <w:rPr>
          <w:rFonts w:hint="eastAsia" w:ascii="仿宋" w:hAnsi="仿宋" w:eastAsia="仿宋"/>
          <w:sz w:val="32"/>
          <w:szCs w:val="32"/>
        </w:rPr>
        <w:t>名词解释2个，计</w:t>
      </w:r>
      <w:r>
        <w:rPr>
          <w:rFonts w:ascii="仿宋" w:hAnsi="仿宋" w:eastAsia="仿宋"/>
          <w:sz w:val="32"/>
          <w:szCs w:val="32"/>
        </w:rPr>
        <w:t>5</w:t>
      </w:r>
      <w:r>
        <w:rPr>
          <w:rFonts w:hint="eastAsia" w:ascii="仿宋" w:hAnsi="仿宋" w:eastAsia="仿宋"/>
          <w:sz w:val="32"/>
          <w:szCs w:val="32"/>
        </w:rPr>
        <w:t>分；简答题</w:t>
      </w:r>
      <w:r>
        <w:rPr>
          <w:rFonts w:ascii="仿宋" w:hAnsi="仿宋" w:eastAsia="仿宋"/>
          <w:sz w:val="32"/>
          <w:szCs w:val="32"/>
        </w:rPr>
        <w:t>5</w:t>
      </w:r>
      <w:r>
        <w:rPr>
          <w:rFonts w:hint="eastAsia" w:ascii="仿宋" w:hAnsi="仿宋" w:eastAsia="仿宋"/>
          <w:sz w:val="32"/>
          <w:szCs w:val="32"/>
        </w:rPr>
        <w:t>道，计15分；论述题</w:t>
      </w:r>
      <w:r>
        <w:rPr>
          <w:rFonts w:ascii="仿宋" w:hAnsi="仿宋" w:eastAsia="仿宋"/>
          <w:sz w:val="32"/>
          <w:szCs w:val="32"/>
        </w:rPr>
        <w:t>2</w:t>
      </w:r>
      <w:r>
        <w:rPr>
          <w:rFonts w:hint="eastAsia" w:ascii="仿宋" w:hAnsi="仿宋" w:eastAsia="仿宋"/>
          <w:sz w:val="32"/>
          <w:szCs w:val="32"/>
        </w:rPr>
        <w:t>道，计</w:t>
      </w:r>
      <w:r>
        <w:rPr>
          <w:rFonts w:ascii="仿宋" w:hAnsi="仿宋" w:eastAsia="仿宋"/>
          <w:sz w:val="32"/>
          <w:szCs w:val="32"/>
        </w:rPr>
        <w:t>1</w:t>
      </w:r>
      <w:r>
        <w:rPr>
          <w:rFonts w:hint="eastAsia" w:ascii="仿宋" w:hAnsi="仿宋" w:eastAsia="仿宋"/>
          <w:sz w:val="32"/>
          <w:szCs w:val="32"/>
        </w:rPr>
        <w:t>5分。</w:t>
      </w:r>
    </w:p>
    <w:p>
      <w:pPr>
        <w:keepNext w:val="0"/>
        <w:keepLines w:val="0"/>
        <w:pageBreakBefore w:val="0"/>
        <w:widowControl w:val="0"/>
        <w:tabs>
          <w:tab w:val="left" w:pos="420"/>
        </w:tabs>
        <w:kinsoku/>
        <w:wordWrap/>
        <w:overflowPunct/>
        <w:topLinePunct w:val="0"/>
        <w:autoSpaceDE w:val="0"/>
        <w:autoSpaceDN w:val="0"/>
        <w:bidi w:val="0"/>
        <w:adjustRightInd w:val="0"/>
        <w:snapToGrid/>
        <w:spacing w:line="560" w:lineRule="exact"/>
        <w:ind w:firstLine="640" w:firstLineChars="200"/>
        <w:textAlignment w:val="auto"/>
        <w:rPr>
          <w:rFonts w:ascii="黑体" w:hAnsi="黑体" w:eastAsia="黑体" w:cs="黑体"/>
          <w:kern w:val="0"/>
          <w:sz w:val="32"/>
          <w:szCs w:val="32"/>
        </w:rPr>
      </w:pPr>
      <w:r>
        <w:rPr>
          <w:rFonts w:hint="eastAsia" w:ascii="黑体" w:hAnsi="黑体" w:eastAsia="黑体" w:cs="黑体"/>
          <w:kern w:val="0"/>
          <w:sz w:val="32"/>
          <w:szCs w:val="32"/>
        </w:rPr>
        <w:t>三、考试内容与要求</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楷体" w:hAnsi="楷体" w:eastAsia="楷体"/>
          <w:sz w:val="32"/>
          <w:szCs w:val="32"/>
        </w:rPr>
      </w:pPr>
      <w:r>
        <w:rPr>
          <w:rFonts w:hint="eastAsia" w:ascii="楷体" w:hAnsi="楷体" w:eastAsia="楷体"/>
          <w:sz w:val="32"/>
          <w:szCs w:val="32"/>
        </w:rPr>
        <w:t>（一）消费心理学概述</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仿宋" w:hAnsi="仿宋" w:eastAsia="仿宋"/>
          <w:bCs/>
          <w:sz w:val="32"/>
          <w:szCs w:val="32"/>
        </w:rPr>
      </w:pPr>
      <w:r>
        <w:rPr>
          <w:rFonts w:hint="eastAsia" w:ascii="仿宋" w:hAnsi="仿宋" w:eastAsia="仿宋"/>
          <w:bCs/>
          <w:sz w:val="32"/>
          <w:szCs w:val="32"/>
        </w:rPr>
        <w:t>1.考试内容：消费心理学的概念、消费心理学的研究对象和内容、消费心理学的研究原则和方法。</w:t>
      </w:r>
      <w:r>
        <w:rPr>
          <w:rFonts w:ascii="仿宋" w:hAnsi="仿宋" w:eastAsia="仿宋"/>
          <w:bCs/>
          <w:sz w:val="32"/>
          <w:szCs w:val="32"/>
        </w:rPr>
        <w:t xml:space="preserve"> </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仿宋" w:hAnsi="仿宋" w:eastAsia="仿宋"/>
          <w:bCs/>
          <w:sz w:val="32"/>
          <w:szCs w:val="32"/>
        </w:rPr>
      </w:pPr>
      <w:r>
        <w:rPr>
          <w:rFonts w:hint="eastAsia" w:ascii="仿宋" w:hAnsi="仿宋" w:eastAsia="仿宋"/>
          <w:bCs/>
          <w:sz w:val="32"/>
          <w:szCs w:val="32"/>
        </w:rPr>
        <w:t>2.考试要求：（1）理解心理学的概念和实质</w:t>
      </w:r>
      <w:r>
        <w:rPr>
          <w:rFonts w:ascii="仿宋" w:hAnsi="仿宋" w:eastAsia="仿宋"/>
          <w:bCs/>
          <w:sz w:val="32"/>
          <w:szCs w:val="32"/>
        </w:rPr>
        <w:t>；（2）</w:t>
      </w:r>
      <w:r>
        <w:rPr>
          <w:rFonts w:hint="eastAsia" w:ascii="仿宋" w:hAnsi="仿宋" w:eastAsia="仿宋"/>
          <w:bCs/>
          <w:sz w:val="32"/>
          <w:szCs w:val="32"/>
        </w:rPr>
        <w:t>掌握消费心理学研究的对象和内容</w:t>
      </w:r>
      <w:r>
        <w:rPr>
          <w:rFonts w:ascii="仿宋" w:hAnsi="仿宋" w:eastAsia="仿宋"/>
          <w:bCs/>
          <w:sz w:val="32"/>
          <w:szCs w:val="32"/>
        </w:rPr>
        <w:t>；（3）</w:t>
      </w:r>
      <w:r>
        <w:rPr>
          <w:rFonts w:hint="eastAsia" w:ascii="仿宋" w:hAnsi="仿宋" w:eastAsia="仿宋"/>
          <w:bCs/>
          <w:sz w:val="32"/>
          <w:szCs w:val="32"/>
        </w:rPr>
        <w:t>掌握消费心理学的研究原则和方法</w:t>
      </w:r>
      <w:r>
        <w:rPr>
          <w:rFonts w:ascii="仿宋" w:hAnsi="仿宋" w:eastAsia="仿宋"/>
          <w:bCs/>
          <w:sz w:val="32"/>
          <w:szCs w:val="32"/>
        </w:rPr>
        <w:t>；（4）</w:t>
      </w:r>
      <w:r>
        <w:rPr>
          <w:rFonts w:hint="eastAsia" w:ascii="仿宋" w:hAnsi="仿宋" w:eastAsia="仿宋"/>
          <w:bCs/>
          <w:sz w:val="32"/>
          <w:szCs w:val="32"/>
        </w:rPr>
        <w:t>了解消费心理学发展的三个阶段以及消费心理学研究的意义</w:t>
      </w:r>
      <w:r>
        <w:rPr>
          <w:rFonts w:ascii="仿宋" w:hAnsi="仿宋" w:eastAsia="仿宋"/>
          <w:bCs/>
          <w:sz w:val="32"/>
          <w:szCs w:val="32"/>
        </w:rPr>
        <w:t>；（5）</w:t>
      </w:r>
      <w:r>
        <w:rPr>
          <w:rFonts w:hint="eastAsia" w:ascii="仿宋" w:hAnsi="仿宋" w:eastAsia="仿宋"/>
          <w:bCs/>
          <w:sz w:val="32"/>
          <w:szCs w:val="32"/>
        </w:rPr>
        <w:t>能够阐述消费心理应用的基本内容；运用消费心理应用的方法分析消费心理和行为</w:t>
      </w:r>
      <w:r>
        <w:rPr>
          <w:rFonts w:ascii="仿宋" w:hAnsi="仿宋" w:eastAsia="仿宋"/>
          <w:bCs/>
          <w:sz w:val="32"/>
          <w:szCs w:val="32"/>
        </w:rPr>
        <w:t>。</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楷体" w:hAnsi="楷体" w:eastAsia="楷体"/>
          <w:sz w:val="32"/>
          <w:szCs w:val="32"/>
        </w:rPr>
      </w:pPr>
      <w:r>
        <w:rPr>
          <w:rFonts w:hint="eastAsia" w:ascii="楷体" w:hAnsi="楷体" w:eastAsia="楷体"/>
          <w:sz w:val="32"/>
          <w:szCs w:val="32"/>
        </w:rPr>
        <w:t>（二）消费者购买行为的心理活动分析</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仿宋" w:hAnsi="仿宋" w:eastAsia="仿宋"/>
          <w:bCs/>
          <w:sz w:val="32"/>
          <w:szCs w:val="32"/>
        </w:rPr>
      </w:pPr>
      <w:r>
        <w:rPr>
          <w:rFonts w:hint="eastAsia" w:ascii="仿宋" w:hAnsi="仿宋" w:eastAsia="仿宋"/>
          <w:bCs/>
          <w:sz w:val="32"/>
          <w:szCs w:val="32"/>
        </w:rPr>
        <w:t>1.考试内容：消费者的认识过程、情感过程和意志过程。</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 w:hAnsi="仿宋" w:eastAsia="仿宋"/>
          <w:bCs/>
          <w:sz w:val="32"/>
          <w:szCs w:val="32"/>
          <w:lang w:eastAsia="zh-CN"/>
        </w:rPr>
      </w:pPr>
      <w:r>
        <w:rPr>
          <w:rFonts w:hint="eastAsia" w:ascii="仿宋" w:hAnsi="仿宋" w:eastAsia="仿宋"/>
          <w:bCs/>
          <w:sz w:val="32"/>
          <w:szCs w:val="32"/>
        </w:rPr>
        <w:t>2.考试要求：（1）掌握消费者认识过程中感觉和知觉、记忆和思维、注意和想象的分类和特征</w:t>
      </w:r>
      <w:r>
        <w:rPr>
          <w:rFonts w:ascii="仿宋" w:hAnsi="仿宋" w:eastAsia="仿宋"/>
          <w:bCs/>
          <w:sz w:val="32"/>
          <w:szCs w:val="32"/>
        </w:rPr>
        <w:t>；（2）</w:t>
      </w:r>
      <w:r>
        <w:rPr>
          <w:rFonts w:hint="eastAsia" w:ascii="仿宋" w:hAnsi="仿宋" w:eastAsia="仿宋"/>
          <w:bCs/>
          <w:sz w:val="32"/>
          <w:szCs w:val="32"/>
        </w:rPr>
        <w:t>掌握消费者认识过程中感觉和知觉、记忆和思维、注意和想象等对营销活动的影响</w:t>
      </w:r>
      <w:r>
        <w:rPr>
          <w:rFonts w:ascii="仿宋" w:hAnsi="仿宋" w:eastAsia="仿宋"/>
          <w:bCs/>
          <w:sz w:val="32"/>
          <w:szCs w:val="32"/>
        </w:rPr>
        <w:t>；（3）</w:t>
      </w:r>
      <w:r>
        <w:rPr>
          <w:rFonts w:hint="eastAsia" w:ascii="仿宋" w:hAnsi="仿宋" w:eastAsia="仿宋"/>
          <w:bCs/>
          <w:sz w:val="32"/>
          <w:szCs w:val="32"/>
        </w:rPr>
        <w:t>掌握消费者情感过程中情绪和情感的分类及对营销活动的影响</w:t>
      </w:r>
      <w:r>
        <w:rPr>
          <w:rFonts w:ascii="仿宋" w:hAnsi="仿宋" w:eastAsia="仿宋"/>
          <w:bCs/>
          <w:sz w:val="32"/>
          <w:szCs w:val="32"/>
        </w:rPr>
        <w:t>；（4）</w:t>
      </w:r>
      <w:r>
        <w:rPr>
          <w:rFonts w:hint="eastAsia" w:ascii="仿宋" w:hAnsi="仿宋" w:eastAsia="仿宋"/>
          <w:bCs/>
          <w:sz w:val="32"/>
          <w:szCs w:val="32"/>
        </w:rPr>
        <w:t>掌握消费者意志过程的概念、特征和阶段</w:t>
      </w:r>
      <w:r>
        <w:rPr>
          <w:rFonts w:ascii="仿宋" w:hAnsi="仿宋" w:eastAsia="仿宋"/>
          <w:bCs/>
          <w:sz w:val="32"/>
          <w:szCs w:val="32"/>
        </w:rPr>
        <w:t>；（5）</w:t>
      </w:r>
      <w:r>
        <w:rPr>
          <w:rFonts w:hint="eastAsia" w:ascii="仿宋" w:hAnsi="仿宋" w:eastAsia="仿宋"/>
          <w:bCs/>
          <w:sz w:val="32"/>
          <w:szCs w:val="32"/>
        </w:rPr>
        <w:t>善于通过表情观察消费者的情绪变化，运用感觉、知觉规律指导商品的销售活动</w:t>
      </w:r>
      <w:r>
        <w:rPr>
          <w:rFonts w:hint="eastAsia" w:ascii="仿宋" w:hAnsi="仿宋" w:eastAsia="仿宋"/>
          <w:bCs/>
          <w:sz w:val="32"/>
          <w:szCs w:val="32"/>
          <w:lang w:eastAsia="zh-CN"/>
        </w:rPr>
        <w:t>。</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楷体" w:hAnsi="楷体" w:eastAsia="楷体"/>
          <w:sz w:val="32"/>
          <w:szCs w:val="32"/>
        </w:rPr>
      </w:pPr>
      <w:r>
        <w:rPr>
          <w:rFonts w:hint="eastAsia" w:ascii="楷体" w:hAnsi="楷体" w:eastAsia="楷体"/>
          <w:sz w:val="32"/>
          <w:szCs w:val="32"/>
        </w:rPr>
        <w:t>（三）个性心理因素对消费行为的影响</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仿宋" w:hAnsi="仿宋" w:eastAsia="仿宋"/>
          <w:bCs/>
          <w:sz w:val="32"/>
          <w:szCs w:val="32"/>
        </w:rPr>
      </w:pPr>
      <w:r>
        <w:rPr>
          <w:rFonts w:hint="eastAsia" w:ascii="仿宋" w:hAnsi="仿宋" w:eastAsia="仿宋"/>
          <w:bCs/>
          <w:sz w:val="32"/>
          <w:szCs w:val="32"/>
        </w:rPr>
        <w:t>1.考试内容：消费者的能力、气质、性格、兴趣。</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仿宋" w:hAnsi="仿宋" w:eastAsia="仿宋"/>
          <w:b/>
          <w:sz w:val="32"/>
          <w:szCs w:val="32"/>
        </w:rPr>
      </w:pPr>
      <w:r>
        <w:rPr>
          <w:rFonts w:hint="eastAsia" w:ascii="仿宋" w:hAnsi="仿宋" w:eastAsia="仿宋"/>
          <w:bCs/>
          <w:sz w:val="32"/>
          <w:szCs w:val="32"/>
        </w:rPr>
        <w:t>2.考试要求：（1）掌握消费者能力的分类及个别差异</w:t>
      </w:r>
      <w:r>
        <w:rPr>
          <w:rFonts w:ascii="仿宋" w:hAnsi="仿宋" w:eastAsia="仿宋"/>
          <w:bCs/>
          <w:sz w:val="32"/>
          <w:szCs w:val="32"/>
        </w:rPr>
        <w:t>；（2）</w:t>
      </w:r>
      <w:r>
        <w:rPr>
          <w:rFonts w:hint="eastAsia" w:ascii="仿宋" w:hAnsi="仿宋" w:eastAsia="仿宋"/>
          <w:bCs/>
          <w:sz w:val="32"/>
          <w:szCs w:val="32"/>
        </w:rPr>
        <w:t>掌握消费者气质的种类及其在营销活动中表现</w:t>
      </w:r>
      <w:r>
        <w:rPr>
          <w:rFonts w:ascii="仿宋" w:hAnsi="仿宋" w:eastAsia="仿宋"/>
          <w:bCs/>
          <w:sz w:val="32"/>
          <w:szCs w:val="32"/>
        </w:rPr>
        <w:t>；（3）</w:t>
      </w:r>
      <w:r>
        <w:rPr>
          <w:rFonts w:hint="eastAsia" w:ascii="仿宋" w:hAnsi="仿宋" w:eastAsia="仿宋"/>
          <w:bCs/>
          <w:sz w:val="32"/>
          <w:szCs w:val="32"/>
        </w:rPr>
        <w:t>掌握消费者性格的种类及其在营销活动中表现</w:t>
      </w:r>
      <w:r>
        <w:rPr>
          <w:rFonts w:ascii="仿宋" w:hAnsi="仿宋" w:eastAsia="仿宋"/>
          <w:bCs/>
          <w:sz w:val="32"/>
          <w:szCs w:val="32"/>
        </w:rPr>
        <w:t>；（4）</w:t>
      </w:r>
      <w:r>
        <w:rPr>
          <w:rFonts w:hint="eastAsia" w:ascii="仿宋" w:hAnsi="仿宋" w:eastAsia="仿宋"/>
          <w:bCs/>
          <w:sz w:val="32"/>
          <w:szCs w:val="32"/>
        </w:rPr>
        <w:t>了解消费者气质与性格的关系；（5）掌握消费者兴趣的作用、种类，理解兴趣对消费者行为的影响；（6）能够区分消费者的气质、性格、能力方面的差异；能够根据消费者不同的气质、性格和能力等个性心理表现，针对性地做出营销决策。</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楷体" w:hAnsi="楷体" w:eastAsia="楷体"/>
          <w:sz w:val="32"/>
          <w:szCs w:val="32"/>
        </w:rPr>
      </w:pPr>
      <w:r>
        <w:rPr>
          <w:rFonts w:hint="eastAsia" w:ascii="楷体" w:hAnsi="楷体" w:eastAsia="楷体"/>
          <w:sz w:val="32"/>
          <w:szCs w:val="32"/>
        </w:rPr>
        <w:t>（四）消费者的购买决策分析</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仿宋" w:hAnsi="仿宋" w:eastAsia="仿宋"/>
          <w:bCs/>
          <w:sz w:val="32"/>
          <w:szCs w:val="32"/>
        </w:rPr>
      </w:pPr>
      <w:r>
        <w:rPr>
          <w:rFonts w:hint="eastAsia" w:ascii="仿宋" w:hAnsi="仿宋" w:eastAsia="仿宋"/>
          <w:bCs/>
          <w:sz w:val="32"/>
          <w:szCs w:val="32"/>
        </w:rPr>
        <w:t>1.考试内容：消费者需求、动机及购买决策。</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仿宋" w:hAnsi="仿宋" w:eastAsia="仿宋"/>
          <w:bCs/>
          <w:sz w:val="32"/>
          <w:szCs w:val="32"/>
        </w:rPr>
      </w:pPr>
      <w:r>
        <w:rPr>
          <w:rFonts w:hint="eastAsia" w:ascii="仿宋" w:hAnsi="仿宋" w:eastAsia="仿宋"/>
          <w:bCs/>
          <w:sz w:val="32"/>
          <w:szCs w:val="32"/>
        </w:rPr>
        <w:t>2.考试要求：（1）掌握消费者需要的概念及类型、马斯洛需求层次论；（2）掌握消费者需求和动机的类型、特征以及对于营销活动的影响。（3）掌握消费者购买决策的内容、种类、过程及影响因素</w:t>
      </w:r>
      <w:r>
        <w:rPr>
          <w:rFonts w:ascii="仿宋" w:hAnsi="仿宋" w:eastAsia="仿宋"/>
          <w:bCs/>
          <w:sz w:val="32"/>
          <w:szCs w:val="32"/>
        </w:rPr>
        <w:t>；</w:t>
      </w:r>
      <w:r>
        <w:rPr>
          <w:rFonts w:hint="eastAsia" w:ascii="仿宋" w:hAnsi="仿宋" w:eastAsia="仿宋"/>
          <w:bCs/>
          <w:sz w:val="32"/>
          <w:szCs w:val="32"/>
        </w:rPr>
        <w:t>（4）掌握消费者的购买行为模式和类型；（5）了解消费者需求、动机和行为之间的关系</w:t>
      </w:r>
      <w:r>
        <w:rPr>
          <w:rFonts w:ascii="仿宋" w:hAnsi="仿宋" w:eastAsia="仿宋"/>
          <w:bCs/>
          <w:sz w:val="32"/>
          <w:szCs w:val="32"/>
        </w:rPr>
        <w:t>。</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楷体" w:hAnsi="楷体" w:eastAsia="楷体"/>
          <w:sz w:val="32"/>
          <w:szCs w:val="32"/>
        </w:rPr>
      </w:pPr>
      <w:r>
        <w:rPr>
          <w:rFonts w:hint="eastAsia" w:ascii="楷体" w:hAnsi="楷体" w:eastAsia="楷体"/>
          <w:sz w:val="32"/>
          <w:szCs w:val="32"/>
        </w:rPr>
        <w:t>（五）群体对消费心理的影响</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仿宋" w:hAnsi="仿宋" w:eastAsia="仿宋"/>
          <w:bCs/>
          <w:sz w:val="32"/>
          <w:szCs w:val="32"/>
        </w:rPr>
      </w:pPr>
      <w:r>
        <w:rPr>
          <w:rFonts w:hint="eastAsia" w:ascii="仿宋" w:hAnsi="仿宋" w:eastAsia="仿宋"/>
          <w:bCs/>
          <w:sz w:val="32"/>
          <w:szCs w:val="32"/>
        </w:rPr>
        <w:t>1.考试内容：家庭、年龄、性别、社会阶层等对消费心理的影响。</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仿宋" w:hAnsi="仿宋" w:eastAsia="仿宋"/>
          <w:bCs/>
          <w:sz w:val="32"/>
          <w:szCs w:val="32"/>
        </w:rPr>
      </w:pPr>
      <w:r>
        <w:rPr>
          <w:rFonts w:hint="eastAsia" w:ascii="仿宋" w:hAnsi="仿宋" w:eastAsia="仿宋"/>
          <w:bCs/>
          <w:sz w:val="32"/>
          <w:szCs w:val="32"/>
        </w:rPr>
        <w:t>2.考试要求：（1）掌握社会群体的含义、分类以及对消费心理的影响；（2）掌握家庭的构成、类型以及不同家庭结构的需求特点；（3）掌握不同性别、年龄阶段消费者的需求特点</w:t>
      </w:r>
      <w:r>
        <w:rPr>
          <w:rFonts w:ascii="仿宋" w:hAnsi="仿宋" w:eastAsia="仿宋"/>
          <w:bCs/>
          <w:sz w:val="32"/>
          <w:szCs w:val="32"/>
        </w:rPr>
        <w:t>；（4）</w:t>
      </w:r>
      <w:r>
        <w:rPr>
          <w:rFonts w:hint="eastAsia" w:ascii="仿宋" w:hAnsi="仿宋" w:eastAsia="仿宋"/>
          <w:bCs/>
          <w:sz w:val="32"/>
          <w:szCs w:val="32"/>
        </w:rPr>
        <w:t>了解社会阶层的划分标准、分类以及对消费心理的影响</w:t>
      </w:r>
      <w:r>
        <w:rPr>
          <w:rFonts w:ascii="仿宋" w:hAnsi="仿宋" w:eastAsia="仿宋"/>
          <w:bCs/>
          <w:sz w:val="32"/>
          <w:szCs w:val="32"/>
        </w:rPr>
        <w:t>；（5）</w:t>
      </w:r>
      <w:r>
        <w:rPr>
          <w:rFonts w:hint="eastAsia" w:ascii="仿宋" w:hAnsi="仿宋" w:eastAsia="仿宋"/>
          <w:bCs/>
          <w:sz w:val="32"/>
          <w:szCs w:val="32"/>
        </w:rPr>
        <w:t xml:space="preserve">能够分析不同社会群体的消费心理和行为特征，开展有针对性的营销活动，提高营销活动的效率。 </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楷体" w:hAnsi="楷体" w:eastAsia="楷体"/>
          <w:sz w:val="32"/>
          <w:szCs w:val="32"/>
        </w:rPr>
      </w:pPr>
      <w:r>
        <w:rPr>
          <w:rFonts w:hint="eastAsia" w:ascii="楷体" w:hAnsi="楷体" w:eastAsia="楷体"/>
          <w:sz w:val="32"/>
          <w:szCs w:val="32"/>
        </w:rPr>
        <w:t>（六）营销服务中的消费心理及策略</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仿宋" w:hAnsi="仿宋" w:eastAsia="仿宋"/>
          <w:bCs/>
          <w:sz w:val="32"/>
          <w:szCs w:val="32"/>
        </w:rPr>
      </w:pPr>
      <w:r>
        <w:rPr>
          <w:rFonts w:hint="eastAsia" w:ascii="仿宋" w:hAnsi="仿宋" w:eastAsia="仿宋"/>
          <w:bCs/>
          <w:sz w:val="32"/>
          <w:szCs w:val="32"/>
        </w:rPr>
        <w:t>1.考试内容：营销服务售前、售中、售后三个阶段的心理及策略。</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仿宋" w:hAnsi="仿宋" w:eastAsia="仿宋"/>
          <w:bCs/>
          <w:sz w:val="32"/>
          <w:szCs w:val="32"/>
        </w:rPr>
      </w:pPr>
      <w:r>
        <w:rPr>
          <w:rFonts w:hint="eastAsia" w:ascii="仿宋" w:hAnsi="仿宋" w:eastAsia="仿宋"/>
          <w:bCs/>
          <w:sz w:val="32"/>
          <w:szCs w:val="32"/>
        </w:rPr>
        <w:t>2.考试要求：（1）掌握营销人员与消费者的沟通技巧及接待技巧、消费者拒绝购买态度的转化；（2）了解售前服务、售中服务、售后服务要点；（2）掌握营销服务基本策略；（4）掌握沟通技巧及接待技巧；（5）工作中接待好不同类型拒绝购买的顾客，满足消费者的心理需要，合理转化。</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楷体" w:hAnsi="楷体" w:eastAsia="楷体"/>
          <w:sz w:val="32"/>
          <w:szCs w:val="32"/>
        </w:rPr>
      </w:pPr>
      <w:r>
        <w:rPr>
          <w:rFonts w:hint="eastAsia" w:ascii="楷体" w:hAnsi="楷体" w:eastAsia="楷体"/>
          <w:sz w:val="32"/>
          <w:szCs w:val="32"/>
        </w:rPr>
        <w:t>（七）市场营销组合策略对消费心理的影响</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仿宋" w:hAnsi="仿宋" w:eastAsia="仿宋"/>
          <w:bCs/>
          <w:sz w:val="32"/>
          <w:szCs w:val="32"/>
        </w:rPr>
      </w:pPr>
      <w:r>
        <w:rPr>
          <w:rFonts w:hint="eastAsia" w:ascii="仿宋" w:hAnsi="仿宋" w:eastAsia="仿宋"/>
          <w:bCs/>
          <w:sz w:val="32"/>
          <w:szCs w:val="32"/>
        </w:rPr>
        <w:t>1.考试内容：商品、价格、广告、人员推销等对消费心理的影响。</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仿宋" w:hAnsi="仿宋" w:eastAsia="仿宋"/>
          <w:bCs/>
          <w:sz w:val="32"/>
          <w:szCs w:val="32"/>
        </w:rPr>
      </w:pPr>
      <w:r>
        <w:rPr>
          <w:rFonts w:hint="eastAsia" w:ascii="仿宋" w:hAnsi="仿宋" w:eastAsia="仿宋"/>
          <w:bCs/>
          <w:sz w:val="32"/>
          <w:szCs w:val="32"/>
        </w:rPr>
        <w:t>2.考试要求：（1）掌握商品命名、商标、包装、新产品开发等策略对消费心理的影响；（2）了解影响商品定价的因素和消费者的价格心理特征，掌握不同的定价策略对消费心理的影响；（3）了解广告的心理效应模式和不同媒体广告的心理效应；（4）掌握增强广告效果的心理策略和广告心理效果测定的方法；（5）掌握人员推销过程中的心理效应、顾客心理分析及心理策略。</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楷体" w:hAnsi="楷体" w:eastAsia="楷体"/>
          <w:sz w:val="32"/>
          <w:szCs w:val="32"/>
        </w:rPr>
      </w:pPr>
      <w:r>
        <w:rPr>
          <w:rFonts w:hint="eastAsia" w:ascii="楷体" w:hAnsi="楷体" w:eastAsia="楷体"/>
          <w:sz w:val="32"/>
          <w:szCs w:val="32"/>
        </w:rPr>
        <w:t>（八）电子商务与消费心理</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仿宋" w:hAnsi="仿宋" w:eastAsia="仿宋"/>
          <w:bCs/>
          <w:sz w:val="32"/>
          <w:szCs w:val="32"/>
        </w:rPr>
      </w:pPr>
      <w:r>
        <w:rPr>
          <w:rFonts w:hint="eastAsia" w:ascii="仿宋" w:hAnsi="仿宋" w:eastAsia="仿宋"/>
          <w:bCs/>
          <w:sz w:val="32"/>
          <w:szCs w:val="32"/>
        </w:rPr>
        <w:t>1.考试内容：电子商务消费心理策略，绿色消费心理策略和消费者心理保护</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仿宋" w:hAnsi="仿宋" w:eastAsia="仿宋"/>
          <w:bCs/>
          <w:sz w:val="32"/>
          <w:szCs w:val="32"/>
        </w:rPr>
      </w:pPr>
      <w:r>
        <w:rPr>
          <w:rFonts w:hint="eastAsia" w:ascii="仿宋" w:hAnsi="仿宋" w:eastAsia="仿宋"/>
          <w:bCs/>
          <w:sz w:val="32"/>
          <w:szCs w:val="32"/>
        </w:rPr>
        <w:t>2.考试要求：（1）掌握电子商务的含义，了解网络时代消费者的特征；（2）掌握电子商务消费者需求的层次和特征、电子商务消费者购买动机的种类以及网络消费者购买决策的过程；（3）掌握影响我国电子商务营销发展的因素和网络营销中的消费者心理策略；（4）掌握电子商务时代消费者心理保护的具体措施。</w:t>
      </w:r>
    </w:p>
    <w:p>
      <w:pPr>
        <w:keepNext w:val="0"/>
        <w:keepLines w:val="0"/>
        <w:pageBreakBefore w:val="0"/>
        <w:widowControl w:val="0"/>
        <w:tabs>
          <w:tab w:val="left" w:pos="420"/>
        </w:tabs>
        <w:kinsoku/>
        <w:wordWrap/>
        <w:overflowPunct/>
        <w:topLinePunct w:val="0"/>
        <w:autoSpaceDE w:val="0"/>
        <w:autoSpaceDN w:val="0"/>
        <w:bidi w:val="0"/>
        <w:adjustRightInd w:val="0"/>
        <w:snapToGrid/>
        <w:spacing w:line="560" w:lineRule="exact"/>
        <w:ind w:firstLine="640" w:firstLineChars="200"/>
        <w:textAlignment w:val="auto"/>
        <w:rPr>
          <w:rFonts w:ascii="黑体" w:hAnsi="黑体" w:eastAsia="黑体" w:cs="黑体"/>
          <w:kern w:val="0"/>
          <w:sz w:val="32"/>
          <w:szCs w:val="32"/>
        </w:rPr>
      </w:pPr>
      <w:r>
        <w:rPr>
          <w:rFonts w:hint="eastAsia" w:ascii="黑体" w:hAnsi="黑体" w:eastAsia="黑体" w:cs="黑体"/>
          <w:kern w:val="0"/>
          <w:sz w:val="32"/>
          <w:szCs w:val="32"/>
        </w:rPr>
        <w:t>四、参考书目</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仿宋" w:hAnsi="仿宋" w:eastAsia="仿宋"/>
          <w:bCs/>
          <w:sz w:val="32"/>
          <w:szCs w:val="32"/>
        </w:rPr>
      </w:pPr>
      <w:r>
        <w:rPr>
          <w:rFonts w:hint="eastAsia" w:ascii="仿宋" w:hAnsi="仿宋" w:eastAsia="仿宋"/>
          <w:bCs/>
          <w:sz w:val="32"/>
          <w:szCs w:val="32"/>
        </w:rPr>
        <w:t>《消费心理学</w:t>
      </w:r>
      <w:r>
        <w:rPr>
          <w:rFonts w:ascii="仿宋" w:hAnsi="仿宋" w:eastAsia="仿宋"/>
          <w:bCs/>
          <w:sz w:val="32"/>
          <w:szCs w:val="32"/>
        </w:rPr>
        <w:t>》</w:t>
      </w:r>
      <w:r>
        <w:rPr>
          <w:rFonts w:hint="eastAsia" w:ascii="仿宋" w:hAnsi="仿宋" w:eastAsia="仿宋"/>
          <w:bCs/>
          <w:sz w:val="32"/>
          <w:szCs w:val="32"/>
        </w:rPr>
        <w:t>（第2版），臧良运</w:t>
      </w:r>
      <w:r>
        <w:rPr>
          <w:rFonts w:ascii="仿宋" w:hAnsi="仿宋" w:eastAsia="仿宋"/>
          <w:bCs/>
          <w:sz w:val="32"/>
          <w:szCs w:val="32"/>
        </w:rPr>
        <w:t>，</w:t>
      </w:r>
      <w:r>
        <w:rPr>
          <w:rFonts w:hint="eastAsia" w:ascii="仿宋" w:hAnsi="仿宋" w:eastAsia="仿宋"/>
          <w:bCs/>
          <w:sz w:val="32"/>
          <w:szCs w:val="32"/>
        </w:rPr>
        <w:t>北京大学出版社</w:t>
      </w:r>
      <w:bookmarkStart w:id="0" w:name="_Hlk89891274"/>
      <w:r>
        <w:rPr>
          <w:rFonts w:hint="eastAsia" w:ascii="仿宋" w:hAnsi="仿宋" w:eastAsia="仿宋"/>
          <w:bCs/>
          <w:sz w:val="32"/>
          <w:szCs w:val="32"/>
          <w:lang w:eastAsia="zh-CN"/>
        </w:rPr>
        <w:t>。</w:t>
      </w:r>
      <w:r>
        <w:rPr>
          <w:rFonts w:ascii="仿宋" w:hAnsi="仿宋" w:eastAsia="仿宋"/>
          <w:bCs/>
          <w:sz w:val="32"/>
          <w:szCs w:val="32"/>
        </w:rPr>
        <w:t xml:space="preserve"> </w:t>
      </w:r>
      <w:bookmarkEnd w:id="0"/>
    </w:p>
    <w:sectPr>
      <w:pgSz w:w="11906" w:h="16838"/>
      <w:pgMar w:top="2007" w:right="1519" w:bottom="2007" w:left="1519" w:header="851" w:footer="992" w:gutter="0"/>
      <w:lnNumType w:countBy="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2OWNjMjQ0NmNkYmViMDE0OTY0YTEyMDJhNWU2ZGMifQ=="/>
  </w:docVars>
  <w:rsids>
    <w:rsidRoot w:val="00D64D63"/>
    <w:rsid w:val="0000357E"/>
    <w:rsid w:val="00010F7A"/>
    <w:rsid w:val="0001675A"/>
    <w:rsid w:val="00055060"/>
    <w:rsid w:val="000552E7"/>
    <w:rsid w:val="00070059"/>
    <w:rsid w:val="00082DE2"/>
    <w:rsid w:val="000B5D08"/>
    <w:rsid w:val="000E4283"/>
    <w:rsid w:val="00101F61"/>
    <w:rsid w:val="00121309"/>
    <w:rsid w:val="00127073"/>
    <w:rsid w:val="001527C4"/>
    <w:rsid w:val="00154D64"/>
    <w:rsid w:val="0015610D"/>
    <w:rsid w:val="00161FBD"/>
    <w:rsid w:val="0017428B"/>
    <w:rsid w:val="0018604A"/>
    <w:rsid w:val="001927D7"/>
    <w:rsid w:val="001A770D"/>
    <w:rsid w:val="001E38F7"/>
    <w:rsid w:val="00215FEA"/>
    <w:rsid w:val="00216F75"/>
    <w:rsid w:val="002231E0"/>
    <w:rsid w:val="002464CA"/>
    <w:rsid w:val="002A1819"/>
    <w:rsid w:val="002E3D6B"/>
    <w:rsid w:val="00310F3F"/>
    <w:rsid w:val="00332627"/>
    <w:rsid w:val="00333DA1"/>
    <w:rsid w:val="00366D93"/>
    <w:rsid w:val="003713A8"/>
    <w:rsid w:val="0038366C"/>
    <w:rsid w:val="003857D4"/>
    <w:rsid w:val="0039688C"/>
    <w:rsid w:val="003A3BA7"/>
    <w:rsid w:val="003B6F4C"/>
    <w:rsid w:val="003C2DDC"/>
    <w:rsid w:val="003D42E5"/>
    <w:rsid w:val="003D42F8"/>
    <w:rsid w:val="00403E65"/>
    <w:rsid w:val="00425A79"/>
    <w:rsid w:val="004544BB"/>
    <w:rsid w:val="00484434"/>
    <w:rsid w:val="004B107D"/>
    <w:rsid w:val="004B5C66"/>
    <w:rsid w:val="004C34F5"/>
    <w:rsid w:val="00511CF3"/>
    <w:rsid w:val="005A31C8"/>
    <w:rsid w:val="005C1BB0"/>
    <w:rsid w:val="005F141D"/>
    <w:rsid w:val="005F5AF1"/>
    <w:rsid w:val="005F7BA2"/>
    <w:rsid w:val="00606B46"/>
    <w:rsid w:val="00613557"/>
    <w:rsid w:val="00641E78"/>
    <w:rsid w:val="00642BD2"/>
    <w:rsid w:val="006472AC"/>
    <w:rsid w:val="00651916"/>
    <w:rsid w:val="00661984"/>
    <w:rsid w:val="00691C78"/>
    <w:rsid w:val="00693BFE"/>
    <w:rsid w:val="006A0B71"/>
    <w:rsid w:val="006C6AD5"/>
    <w:rsid w:val="007004C5"/>
    <w:rsid w:val="0070742C"/>
    <w:rsid w:val="00707552"/>
    <w:rsid w:val="00714E9D"/>
    <w:rsid w:val="00722C04"/>
    <w:rsid w:val="00727587"/>
    <w:rsid w:val="007513E9"/>
    <w:rsid w:val="007539EF"/>
    <w:rsid w:val="00757827"/>
    <w:rsid w:val="0078514F"/>
    <w:rsid w:val="00787289"/>
    <w:rsid w:val="007B6D12"/>
    <w:rsid w:val="007C65D8"/>
    <w:rsid w:val="007D4AC4"/>
    <w:rsid w:val="007E50A4"/>
    <w:rsid w:val="007E535C"/>
    <w:rsid w:val="007E6A8B"/>
    <w:rsid w:val="00821FD2"/>
    <w:rsid w:val="008B529C"/>
    <w:rsid w:val="008B66D9"/>
    <w:rsid w:val="008D178F"/>
    <w:rsid w:val="008E2665"/>
    <w:rsid w:val="008E40B2"/>
    <w:rsid w:val="008F0EA5"/>
    <w:rsid w:val="00940FE9"/>
    <w:rsid w:val="009900E1"/>
    <w:rsid w:val="009910F2"/>
    <w:rsid w:val="009B0C52"/>
    <w:rsid w:val="009C1740"/>
    <w:rsid w:val="009E13AB"/>
    <w:rsid w:val="009E67EB"/>
    <w:rsid w:val="00A21275"/>
    <w:rsid w:val="00A54DDB"/>
    <w:rsid w:val="00A9018D"/>
    <w:rsid w:val="00AA7D0B"/>
    <w:rsid w:val="00AB3639"/>
    <w:rsid w:val="00AC1A35"/>
    <w:rsid w:val="00AC7ADD"/>
    <w:rsid w:val="00B41519"/>
    <w:rsid w:val="00B44EBD"/>
    <w:rsid w:val="00B45026"/>
    <w:rsid w:val="00B568DD"/>
    <w:rsid w:val="00B627B4"/>
    <w:rsid w:val="00B721DF"/>
    <w:rsid w:val="00B8080D"/>
    <w:rsid w:val="00B83AA3"/>
    <w:rsid w:val="00BA1284"/>
    <w:rsid w:val="00BC2AC4"/>
    <w:rsid w:val="00BD4775"/>
    <w:rsid w:val="00BF2832"/>
    <w:rsid w:val="00C042B2"/>
    <w:rsid w:val="00C56368"/>
    <w:rsid w:val="00C60D77"/>
    <w:rsid w:val="00C613F1"/>
    <w:rsid w:val="00CA1533"/>
    <w:rsid w:val="00CC7CF2"/>
    <w:rsid w:val="00CE40B3"/>
    <w:rsid w:val="00CF66C6"/>
    <w:rsid w:val="00D164D1"/>
    <w:rsid w:val="00D41699"/>
    <w:rsid w:val="00D64D63"/>
    <w:rsid w:val="00D76097"/>
    <w:rsid w:val="00D82A40"/>
    <w:rsid w:val="00D879E4"/>
    <w:rsid w:val="00D905EA"/>
    <w:rsid w:val="00D97404"/>
    <w:rsid w:val="00DC699C"/>
    <w:rsid w:val="00DF08B5"/>
    <w:rsid w:val="00DF6CBE"/>
    <w:rsid w:val="00E129A1"/>
    <w:rsid w:val="00E270AB"/>
    <w:rsid w:val="00E41A25"/>
    <w:rsid w:val="00E50D96"/>
    <w:rsid w:val="00E61127"/>
    <w:rsid w:val="00EB3555"/>
    <w:rsid w:val="00EB3A31"/>
    <w:rsid w:val="00EE6D24"/>
    <w:rsid w:val="00F03A7C"/>
    <w:rsid w:val="00F56346"/>
    <w:rsid w:val="00F57D8B"/>
    <w:rsid w:val="00F57DC0"/>
    <w:rsid w:val="00F7176F"/>
    <w:rsid w:val="00F726D1"/>
    <w:rsid w:val="00F95BCC"/>
    <w:rsid w:val="00FB72B3"/>
    <w:rsid w:val="00FC23E7"/>
    <w:rsid w:val="00FE4A96"/>
    <w:rsid w:val="00FE7AA9"/>
    <w:rsid w:val="014D4677"/>
    <w:rsid w:val="02F6012D"/>
    <w:rsid w:val="05F2763F"/>
    <w:rsid w:val="05FB6D97"/>
    <w:rsid w:val="094B67CE"/>
    <w:rsid w:val="097B2D18"/>
    <w:rsid w:val="0BED0F30"/>
    <w:rsid w:val="0D7A2B29"/>
    <w:rsid w:val="1182211B"/>
    <w:rsid w:val="13623FB2"/>
    <w:rsid w:val="1433594E"/>
    <w:rsid w:val="155913E5"/>
    <w:rsid w:val="16C94348"/>
    <w:rsid w:val="16F2389F"/>
    <w:rsid w:val="1D24052A"/>
    <w:rsid w:val="1EFA3C4B"/>
    <w:rsid w:val="22334EDD"/>
    <w:rsid w:val="26B26BA7"/>
    <w:rsid w:val="26BC7A25"/>
    <w:rsid w:val="27884B7A"/>
    <w:rsid w:val="29FA4AED"/>
    <w:rsid w:val="2EB86D24"/>
    <w:rsid w:val="2F6F3887"/>
    <w:rsid w:val="31710B92"/>
    <w:rsid w:val="31750EFD"/>
    <w:rsid w:val="38B13162"/>
    <w:rsid w:val="3A304A99"/>
    <w:rsid w:val="3AAB598F"/>
    <w:rsid w:val="3B912DD7"/>
    <w:rsid w:val="3E151A9D"/>
    <w:rsid w:val="44613C8E"/>
    <w:rsid w:val="46DA7D28"/>
    <w:rsid w:val="47571378"/>
    <w:rsid w:val="488B4DC7"/>
    <w:rsid w:val="49374FBE"/>
    <w:rsid w:val="49E60792"/>
    <w:rsid w:val="4CDF1BF4"/>
    <w:rsid w:val="50F419E6"/>
    <w:rsid w:val="56044479"/>
    <w:rsid w:val="565D025A"/>
    <w:rsid w:val="581075E1"/>
    <w:rsid w:val="5E545D2D"/>
    <w:rsid w:val="5E756C07"/>
    <w:rsid w:val="612C0D28"/>
    <w:rsid w:val="617F52FC"/>
    <w:rsid w:val="64996D2F"/>
    <w:rsid w:val="6C661592"/>
    <w:rsid w:val="6F63000B"/>
    <w:rsid w:val="70AE3508"/>
    <w:rsid w:val="70DC1E23"/>
    <w:rsid w:val="72A55939"/>
    <w:rsid w:val="73B07597"/>
    <w:rsid w:val="74604B19"/>
    <w:rsid w:val="753D5228"/>
    <w:rsid w:val="76053BCA"/>
    <w:rsid w:val="76636B42"/>
    <w:rsid w:val="76A2766B"/>
    <w:rsid w:val="7A097A01"/>
    <w:rsid w:val="7B6C46EB"/>
    <w:rsid w:val="7C703D67"/>
    <w:rsid w:val="7EC34622"/>
    <w:rsid w:val="7FBF30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paragraph" w:styleId="9">
    <w:name w:val="List Paragraph"/>
    <w:basedOn w:val="1"/>
    <w:qFormat/>
    <w:uiPriority w:val="34"/>
    <w:pPr>
      <w:ind w:firstLine="420" w:firstLineChars="200"/>
    </w:pPr>
  </w:style>
  <w:style w:type="character" w:customStyle="1" w:styleId="10">
    <w:name w:val="批注框文本 字符"/>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306</Words>
  <Characters>1746</Characters>
  <Lines>14</Lines>
  <Paragraphs>4</Paragraphs>
  <TotalTime>9</TotalTime>
  <ScaleCrop>false</ScaleCrop>
  <LinksUpToDate>false</LinksUpToDate>
  <CharactersWithSpaces>2048</CharactersWithSpaces>
  <Application>WPS Office_12.1.0.15933_F1E327BC-269C-435d-A152-05C5408002CA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2019-12-16T01:54:00Z</dcterms:created>
  <dc:creator>wodediannao</dc:creator>
  <cp:lastModifiedBy>赵六胖了</cp:lastModifiedBy>
  <cp:lastPrinted>2022-11-20T14:07:00Z</cp:lastPrinted>
  <dcterms:modified xsi:type="dcterms:W3CDTF">2023-11-19T04:48:42Z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2052-12.1.0.15933</vt:lpwstr>
  </property>
  <property fmtid="{D5CDD505-2E9C-101B-9397-08002B2CF9AE}" pid="3" name="ICV">
    <vt:lpwstr>3BF190F10BEB475D81046AB991F8D602_13</vt:lpwstr>
  </property>
</Properties>
</file>